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17" w:rsidRDefault="00890617" w:rsidP="00DE02BF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E02BF">
        <w:rPr>
          <w:b/>
          <w:color w:val="000000" w:themeColor="text1"/>
          <w:sz w:val="28"/>
          <w:szCs w:val="28"/>
          <w:shd w:val="clear" w:color="auto" w:fill="FFFFFF"/>
        </w:rPr>
        <w:t>Пресс-релиз по реализации национального проекта “Образование” в Центре цифрового и гуманитарного профилей “Точка роста” на базе МБОУ Краснослободской средней общеобразовательной школы.</w:t>
      </w:r>
    </w:p>
    <w:p w:rsidR="00DE02BF" w:rsidRPr="00DE02BF" w:rsidRDefault="00DE02BF" w:rsidP="00DE02BF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A276D" w:rsidRPr="0020765C" w:rsidRDefault="002419E6" w:rsidP="001A27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890617" w:rsidRPr="0020765C">
        <w:rPr>
          <w:color w:val="000000" w:themeColor="text1"/>
          <w:sz w:val="28"/>
          <w:szCs w:val="28"/>
          <w:shd w:val="clear" w:color="auto" w:fill="FFFFFF"/>
        </w:rPr>
        <w:t>День космонавтики- э</w:t>
      </w:r>
      <w:r w:rsidR="001A276D" w:rsidRPr="0020765C">
        <w:rPr>
          <w:color w:val="000000" w:themeColor="text1"/>
          <w:sz w:val="28"/>
          <w:szCs w:val="28"/>
          <w:shd w:val="clear" w:color="auto" w:fill="FFFFFF"/>
        </w:rPr>
        <w:t>то одна из значимых дат в истории</w:t>
      </w:r>
      <w:r w:rsidR="00890617" w:rsidRPr="0020765C">
        <w:rPr>
          <w:color w:val="000000" w:themeColor="text1"/>
          <w:sz w:val="28"/>
          <w:szCs w:val="28"/>
          <w:shd w:val="clear" w:color="auto" w:fill="FFFFFF"/>
        </w:rPr>
        <w:t xml:space="preserve"> человечества. Люди за долго до этого мечтали</w:t>
      </w:r>
      <w:r w:rsidR="001A276D" w:rsidRPr="0020765C">
        <w:rPr>
          <w:color w:val="000000" w:themeColor="text1"/>
          <w:sz w:val="28"/>
          <w:szCs w:val="28"/>
          <w:shd w:val="clear" w:color="auto" w:fill="FFFFFF"/>
        </w:rPr>
        <w:t xml:space="preserve"> побывать в космосе, полететь и увидеть другие миры. </w:t>
      </w:r>
      <w:r w:rsidR="00890617" w:rsidRPr="0020765C">
        <w:rPr>
          <w:color w:val="000000" w:themeColor="text1"/>
          <w:sz w:val="28"/>
          <w:szCs w:val="28"/>
          <w:shd w:val="clear" w:color="auto" w:fill="FFFFFF"/>
        </w:rPr>
        <w:t xml:space="preserve">12 апреля 1961 года мечты сбылись и с этого момента началось покорение космоса. </w:t>
      </w:r>
      <w:r w:rsidR="001A276D" w:rsidRPr="0020765C">
        <w:rPr>
          <w:color w:val="000000" w:themeColor="text1"/>
          <w:sz w:val="28"/>
          <w:szCs w:val="28"/>
          <w:shd w:val="clear" w:color="auto" w:fill="FFFFFF"/>
        </w:rPr>
        <w:t xml:space="preserve">Поэтому именно в этот день в нашей школе было организовано </w:t>
      </w:r>
      <w:proofErr w:type="spellStart"/>
      <w:proofErr w:type="gramStart"/>
      <w:r w:rsidR="001A276D" w:rsidRPr="0020765C">
        <w:rPr>
          <w:color w:val="000000" w:themeColor="text1"/>
          <w:sz w:val="28"/>
          <w:szCs w:val="28"/>
          <w:shd w:val="clear" w:color="auto" w:fill="FFFFFF"/>
        </w:rPr>
        <w:t>социо</w:t>
      </w:r>
      <w:proofErr w:type="spellEnd"/>
      <w:r w:rsidR="002065EC">
        <w:rPr>
          <w:color w:val="000000" w:themeColor="text1"/>
          <w:sz w:val="28"/>
          <w:szCs w:val="28"/>
          <w:shd w:val="clear" w:color="auto" w:fill="FFFFFF"/>
        </w:rPr>
        <w:t>-</w:t>
      </w:r>
      <w:r w:rsidR="001A276D" w:rsidRPr="0020765C">
        <w:rPr>
          <w:color w:val="000000" w:themeColor="text1"/>
          <w:sz w:val="28"/>
          <w:szCs w:val="28"/>
          <w:shd w:val="clear" w:color="auto" w:fill="FFFFFF"/>
        </w:rPr>
        <w:t>культурное</w:t>
      </w:r>
      <w:proofErr w:type="gramEnd"/>
      <w:r w:rsidR="001A276D" w:rsidRPr="0020765C">
        <w:rPr>
          <w:color w:val="000000" w:themeColor="text1"/>
          <w:sz w:val="28"/>
          <w:szCs w:val="28"/>
          <w:shd w:val="clear" w:color="auto" w:fill="FFFFFF"/>
        </w:rPr>
        <w:t xml:space="preserve"> мероприятие посвященное этой знаменательной дате. Ребята с интересом прослушали краткую теоретическую информацию о первом человеке, который побывал в космосе, и смог увидеть нашу вселенную с высоты. Узнали, что это дата не случайна, а именно второй космонавт Герман Титов предложил праздновать в этот день годовщину первого полета человека в космос. </w:t>
      </w:r>
      <w:r w:rsidR="00DE02BF" w:rsidRPr="0020765C">
        <w:rPr>
          <w:color w:val="000000" w:themeColor="text1"/>
          <w:sz w:val="28"/>
          <w:szCs w:val="28"/>
          <w:shd w:val="clear" w:color="auto" w:fill="FFFFFF"/>
        </w:rPr>
        <w:t>Используя</w:t>
      </w:r>
      <w:r w:rsidR="00DE02BF" w:rsidRPr="0020765C">
        <w:rPr>
          <w:sz w:val="28"/>
          <w:szCs w:val="28"/>
        </w:rPr>
        <w:t xml:space="preserve"> оборудование «Точки роста» была смоделирована космическая ситуации. При помощи </w:t>
      </w:r>
      <w:r w:rsidR="00DE02BF" w:rsidRPr="0020765C">
        <w:rPr>
          <w:sz w:val="28"/>
          <w:szCs w:val="28"/>
          <w:lang w:val="en-US"/>
        </w:rPr>
        <w:t>VR</w:t>
      </w:r>
      <w:r w:rsidR="00DE02BF" w:rsidRPr="0020765C">
        <w:rPr>
          <w:sz w:val="28"/>
          <w:szCs w:val="28"/>
        </w:rPr>
        <w:t xml:space="preserve">-шлема </w:t>
      </w:r>
      <w:r w:rsidR="00DE02BF" w:rsidRPr="0020765C">
        <w:rPr>
          <w:color w:val="000000" w:themeColor="text1"/>
          <w:sz w:val="28"/>
          <w:szCs w:val="28"/>
          <w:shd w:val="clear" w:color="auto" w:fill="FFFFFF"/>
        </w:rPr>
        <w:t>у</w:t>
      </w:r>
      <w:r w:rsidR="001A276D" w:rsidRPr="0020765C">
        <w:rPr>
          <w:color w:val="000000" w:themeColor="text1"/>
          <w:sz w:val="28"/>
          <w:szCs w:val="28"/>
          <w:shd w:val="clear" w:color="auto" w:fill="FFFFFF"/>
        </w:rPr>
        <w:t>ченикам было интересно узнать о том, что прячется за облак</w:t>
      </w:r>
      <w:r w:rsidR="00DE02BF" w:rsidRPr="0020765C">
        <w:rPr>
          <w:color w:val="000000" w:themeColor="text1"/>
          <w:sz w:val="28"/>
          <w:szCs w:val="28"/>
          <w:shd w:val="clear" w:color="auto" w:fill="FFFFFF"/>
        </w:rPr>
        <w:t>ами, о Луне, о Солнце и звездах.</w:t>
      </w:r>
      <w:r w:rsidR="001A276D" w:rsidRPr="0020765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0765C" w:rsidRPr="008731E8" w:rsidRDefault="002419E6" w:rsidP="008731E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63179" w:rsidRPr="0020765C">
        <w:rPr>
          <w:color w:val="000000" w:themeColor="text1"/>
          <w:sz w:val="28"/>
          <w:szCs w:val="28"/>
        </w:rPr>
        <w:t>Еще одно не мало важное мероприятие «Зарница» Муниципального уровня не обошло сторон</w:t>
      </w:r>
      <w:r w:rsidR="00025214" w:rsidRPr="0020765C">
        <w:rPr>
          <w:color w:val="000000" w:themeColor="text1"/>
          <w:sz w:val="28"/>
          <w:szCs w:val="28"/>
        </w:rPr>
        <w:t xml:space="preserve">ой нашу школу. 15 апреля </w:t>
      </w:r>
      <w:r w:rsidR="00A63179" w:rsidRPr="0020765C">
        <w:rPr>
          <w:color w:val="000000" w:themeColor="text1"/>
          <w:sz w:val="28"/>
          <w:szCs w:val="28"/>
        </w:rPr>
        <w:t xml:space="preserve">было представлено много различных номинаций, но благодаря оборудованию Центра “Точка Роста” команда </w:t>
      </w:r>
      <w:r w:rsidR="00025214" w:rsidRPr="0020765C">
        <w:rPr>
          <w:color w:val="000000" w:themeColor="text1"/>
          <w:sz w:val="28"/>
          <w:szCs w:val="28"/>
        </w:rPr>
        <w:t>ребят</w:t>
      </w:r>
      <w:r w:rsidR="00A63179" w:rsidRPr="0020765C">
        <w:rPr>
          <w:color w:val="000000" w:themeColor="text1"/>
          <w:sz w:val="28"/>
          <w:szCs w:val="28"/>
        </w:rPr>
        <w:t xml:space="preserve"> смогла подготовилась к вопросам касающихся медицины</w:t>
      </w:r>
      <w:r w:rsidR="00025214" w:rsidRPr="0020765C">
        <w:rPr>
          <w:color w:val="000000" w:themeColor="text1"/>
          <w:sz w:val="28"/>
          <w:szCs w:val="28"/>
        </w:rPr>
        <w:t>.</w:t>
      </w:r>
      <w:r w:rsidR="00A63179" w:rsidRPr="0020765C">
        <w:rPr>
          <w:color w:val="000000" w:themeColor="text1"/>
          <w:sz w:val="28"/>
          <w:szCs w:val="28"/>
        </w:rPr>
        <w:t xml:space="preserve"> Используя демонстрационное методическое пособие, </w:t>
      </w:r>
      <w:r w:rsidR="003E5336" w:rsidRPr="0020765C">
        <w:rPr>
          <w:color w:val="000000" w:themeColor="text1"/>
          <w:sz w:val="28"/>
          <w:szCs w:val="28"/>
        </w:rPr>
        <w:t xml:space="preserve">смогли обыграть различные экстренные ситуации, </w:t>
      </w:r>
      <w:r w:rsidR="00A63179" w:rsidRPr="0020765C">
        <w:rPr>
          <w:color w:val="000000" w:themeColor="text1"/>
          <w:sz w:val="28"/>
          <w:szCs w:val="28"/>
        </w:rPr>
        <w:t>что помогло занять первое место</w:t>
      </w:r>
      <w:r w:rsidR="003E5336" w:rsidRPr="0020765C">
        <w:rPr>
          <w:color w:val="000000" w:themeColor="text1"/>
          <w:sz w:val="28"/>
          <w:szCs w:val="28"/>
        </w:rPr>
        <w:t>-</w:t>
      </w:r>
      <w:r w:rsidR="00A63179" w:rsidRPr="0020765C">
        <w:rPr>
          <w:color w:val="000000" w:themeColor="text1"/>
          <w:sz w:val="28"/>
          <w:szCs w:val="28"/>
        </w:rPr>
        <w:t xml:space="preserve"> команде младшей группы, второе место – команде старшей группе</w:t>
      </w:r>
      <w:r w:rsidR="003E5336" w:rsidRPr="0020765C">
        <w:rPr>
          <w:color w:val="000000" w:themeColor="text1"/>
          <w:sz w:val="28"/>
          <w:szCs w:val="28"/>
        </w:rPr>
        <w:t xml:space="preserve"> и</w:t>
      </w:r>
      <w:r w:rsidR="00A63179" w:rsidRPr="0020765C">
        <w:rPr>
          <w:color w:val="000000" w:themeColor="text1"/>
          <w:sz w:val="28"/>
          <w:szCs w:val="28"/>
        </w:rPr>
        <w:t xml:space="preserve"> третье место- команде средней группы.</w:t>
      </w:r>
    </w:p>
    <w:p w:rsidR="008731E8" w:rsidRPr="0020765C" w:rsidRDefault="002419E6" w:rsidP="008731E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5EC" w:rsidRPr="002065EC">
        <w:rPr>
          <w:sz w:val="28"/>
          <w:szCs w:val="28"/>
        </w:rPr>
        <w:t>23 апреля обучающаяся нашей школы Скворцова Маргарита приняла</w:t>
      </w:r>
      <w:r w:rsidR="002065EC" w:rsidRPr="002065EC">
        <w:rPr>
          <w:sz w:val="28"/>
          <w:szCs w:val="28"/>
        </w:rPr>
        <w:br/>
        <w:t xml:space="preserve">участие в IX региональной </w:t>
      </w:r>
      <w:proofErr w:type="spellStart"/>
      <w:r w:rsidR="002065EC" w:rsidRPr="002065EC">
        <w:rPr>
          <w:sz w:val="28"/>
          <w:szCs w:val="28"/>
        </w:rPr>
        <w:t>метапредметной</w:t>
      </w:r>
      <w:proofErr w:type="spellEnd"/>
      <w:r w:rsidR="002065EC" w:rsidRPr="002065EC">
        <w:rPr>
          <w:sz w:val="28"/>
          <w:szCs w:val="28"/>
        </w:rPr>
        <w:t xml:space="preserve"> онлайн олимпиаде для младших</w:t>
      </w:r>
      <w:r w:rsidR="002065EC" w:rsidRPr="002065EC">
        <w:rPr>
          <w:sz w:val="28"/>
          <w:szCs w:val="28"/>
        </w:rPr>
        <w:br/>
        <w:t>школьников с использован</w:t>
      </w:r>
      <w:r w:rsidR="00C25C62">
        <w:rPr>
          <w:sz w:val="28"/>
          <w:szCs w:val="28"/>
        </w:rPr>
        <w:t>ием ИКТ «Знаю, умею, действую</w:t>
      </w:r>
      <w:proofErr w:type="gramStart"/>
      <w:r w:rsidR="00C25C62">
        <w:rPr>
          <w:sz w:val="28"/>
          <w:szCs w:val="28"/>
        </w:rPr>
        <w:t>!»</w:t>
      </w:r>
      <w:r w:rsidR="002065EC" w:rsidRPr="002065EC">
        <w:rPr>
          <w:sz w:val="28"/>
          <w:szCs w:val="28"/>
        </w:rPr>
        <w:br/>
        <w:t>Олимпиада</w:t>
      </w:r>
      <w:proofErr w:type="gramEnd"/>
      <w:r w:rsidR="002065EC" w:rsidRPr="002065EC">
        <w:rPr>
          <w:sz w:val="28"/>
          <w:szCs w:val="28"/>
        </w:rPr>
        <w:t xml:space="preserve"> проводилась с целью выявления и развития способностей</w:t>
      </w:r>
      <w:r w:rsidR="002065EC" w:rsidRPr="002065EC">
        <w:rPr>
          <w:sz w:val="28"/>
          <w:szCs w:val="28"/>
        </w:rPr>
        <w:br/>
        <w:t>обучающихся на уровне начального общего образования, повышения</w:t>
      </w:r>
      <w:r w:rsidR="002065EC" w:rsidRPr="002065EC">
        <w:rPr>
          <w:sz w:val="28"/>
          <w:szCs w:val="28"/>
        </w:rPr>
        <w:br/>
        <w:t>интереса младших школьников к учебной деятельности, совершенствования</w:t>
      </w:r>
      <w:r w:rsidR="002065EC" w:rsidRPr="002065EC">
        <w:rPr>
          <w:sz w:val="28"/>
          <w:szCs w:val="28"/>
        </w:rPr>
        <w:br/>
        <w:t>их ИКТ-компетентности.</w:t>
      </w:r>
      <w:r w:rsidR="002065EC">
        <w:rPr>
          <w:sz w:val="28"/>
          <w:szCs w:val="28"/>
        </w:rPr>
        <w:t xml:space="preserve"> </w:t>
      </w:r>
      <w:r w:rsidR="002065EC" w:rsidRPr="002065EC">
        <w:rPr>
          <w:sz w:val="28"/>
          <w:szCs w:val="28"/>
        </w:rPr>
        <w:t>Организатором Олимпиады является бюджетное учреждение</w:t>
      </w:r>
      <w:r w:rsidR="002065EC">
        <w:rPr>
          <w:sz w:val="28"/>
          <w:szCs w:val="28"/>
        </w:rPr>
        <w:t xml:space="preserve"> </w:t>
      </w:r>
      <w:r w:rsidR="002065EC" w:rsidRPr="002065EC">
        <w:rPr>
          <w:sz w:val="28"/>
          <w:szCs w:val="28"/>
        </w:rPr>
        <w:t>Орловской области дополнительного профессионального образования</w:t>
      </w:r>
      <w:r w:rsidR="002065EC">
        <w:rPr>
          <w:sz w:val="28"/>
          <w:szCs w:val="28"/>
        </w:rPr>
        <w:t xml:space="preserve"> </w:t>
      </w:r>
      <w:r w:rsidR="002065EC" w:rsidRPr="002065EC">
        <w:rPr>
          <w:sz w:val="28"/>
          <w:szCs w:val="28"/>
        </w:rPr>
        <w:t>«Институт развития образования». Олимпиада проходила в форме онлайн</w:t>
      </w:r>
      <w:r w:rsidR="002065EC">
        <w:rPr>
          <w:sz w:val="28"/>
          <w:szCs w:val="28"/>
        </w:rPr>
        <w:t xml:space="preserve"> </w:t>
      </w:r>
      <w:r w:rsidR="002065EC" w:rsidRPr="002065EC">
        <w:rPr>
          <w:sz w:val="28"/>
          <w:szCs w:val="28"/>
        </w:rPr>
        <w:t>тестирования, которое включало следующие типы заданий: вопросы с</w:t>
      </w:r>
      <w:r w:rsidR="002065EC">
        <w:rPr>
          <w:sz w:val="28"/>
          <w:szCs w:val="28"/>
        </w:rPr>
        <w:t xml:space="preserve"> </w:t>
      </w:r>
      <w:r w:rsidR="002065EC" w:rsidRPr="002065EC">
        <w:rPr>
          <w:sz w:val="28"/>
          <w:szCs w:val="28"/>
        </w:rPr>
        <w:t>выбором одного или нескольких ответов, с кратким ответом, с развёрнутым</w:t>
      </w:r>
      <w:r w:rsidR="002065EC">
        <w:rPr>
          <w:sz w:val="28"/>
          <w:szCs w:val="28"/>
        </w:rPr>
        <w:t xml:space="preserve"> </w:t>
      </w:r>
      <w:r w:rsidR="002065EC" w:rsidRPr="002065EC">
        <w:rPr>
          <w:sz w:val="28"/>
          <w:szCs w:val="28"/>
        </w:rPr>
        <w:t>ответом. Для участия в Олимпиаде Маргарита использовала</w:t>
      </w:r>
      <w:r w:rsidR="002065EC">
        <w:rPr>
          <w:sz w:val="28"/>
          <w:szCs w:val="28"/>
        </w:rPr>
        <w:t xml:space="preserve"> </w:t>
      </w:r>
      <w:r w:rsidR="002065EC" w:rsidRPr="002065EC">
        <w:rPr>
          <w:sz w:val="28"/>
          <w:szCs w:val="28"/>
        </w:rPr>
        <w:t>мультимедийное</w:t>
      </w:r>
      <w:r w:rsidR="002065EC">
        <w:rPr>
          <w:sz w:val="28"/>
          <w:szCs w:val="28"/>
        </w:rPr>
        <w:t xml:space="preserve"> </w:t>
      </w:r>
      <w:r w:rsidR="002065EC" w:rsidRPr="002065EC">
        <w:rPr>
          <w:sz w:val="28"/>
          <w:szCs w:val="28"/>
        </w:rPr>
        <w:t>оборудование Центра ДПО «Точка Роста».</w:t>
      </w:r>
      <w:r w:rsidR="002065EC" w:rsidRPr="002065EC">
        <w:rPr>
          <w:sz w:val="28"/>
          <w:szCs w:val="28"/>
        </w:rPr>
        <w:br/>
      </w:r>
      <w:r w:rsidR="008731E8">
        <w:rPr>
          <w:sz w:val="28"/>
          <w:szCs w:val="28"/>
        </w:rPr>
        <w:t xml:space="preserve">   </w:t>
      </w:r>
      <w:r w:rsidR="008731E8" w:rsidRPr="0020765C">
        <w:rPr>
          <w:sz w:val="28"/>
          <w:szCs w:val="28"/>
        </w:rPr>
        <w:t xml:space="preserve">9 мая вся </w:t>
      </w:r>
      <w:r w:rsidR="008731E8" w:rsidRPr="0020765C">
        <w:rPr>
          <w:color w:val="000000" w:themeColor="text1"/>
          <w:sz w:val="28"/>
          <w:szCs w:val="28"/>
        </w:rPr>
        <w:t>Россия отмечала День Победы в Великой Отечественной войне. На протяжении десятилетий это праздник остаётся в России самым трогательным, самым душевным праздником и сла</w:t>
      </w:r>
      <w:r w:rsidR="008731E8">
        <w:rPr>
          <w:color w:val="000000" w:themeColor="text1"/>
          <w:sz w:val="28"/>
          <w:szCs w:val="28"/>
        </w:rPr>
        <w:t>вной датой.</w:t>
      </w:r>
    </w:p>
    <w:p w:rsidR="006A73E0" w:rsidRDefault="008731E8" w:rsidP="008731E8">
      <w:pPr>
        <w:rPr>
          <w:color w:val="111111"/>
          <w:sz w:val="28"/>
          <w:szCs w:val="28"/>
        </w:rPr>
      </w:pPr>
      <w:r w:rsidRPr="0020765C">
        <w:rPr>
          <w:color w:val="000000" w:themeColor="text1"/>
          <w:sz w:val="28"/>
          <w:szCs w:val="28"/>
        </w:rPr>
        <w:t>Для того, чтобы школьники знали и помнили, чтобы не забывали подвиги прадедов</w:t>
      </w:r>
      <w:r w:rsidRPr="0020765C">
        <w:rPr>
          <w:color w:val="000000"/>
          <w:sz w:val="28"/>
          <w:szCs w:val="28"/>
          <w:shd w:val="clear" w:color="auto" w:fill="FFFFFF"/>
        </w:rPr>
        <w:t xml:space="preserve"> на уроке информатики</w:t>
      </w:r>
      <w:r w:rsidRPr="0020765C">
        <w:rPr>
          <w:color w:val="111111"/>
          <w:sz w:val="28"/>
          <w:szCs w:val="28"/>
        </w:rPr>
        <w:t xml:space="preserve"> демонстрировались видеоролики об истории Великой Отечественно</w:t>
      </w:r>
      <w:r>
        <w:rPr>
          <w:color w:val="111111"/>
          <w:sz w:val="28"/>
          <w:szCs w:val="28"/>
        </w:rPr>
        <w:t>й войны и об Орловской области в годы войны.</w:t>
      </w:r>
      <w:r w:rsidRPr="0020765C">
        <w:rPr>
          <w:color w:val="111111"/>
          <w:sz w:val="28"/>
          <w:szCs w:val="28"/>
        </w:rPr>
        <w:t xml:space="preserve"> </w:t>
      </w:r>
    </w:p>
    <w:p w:rsidR="00DB016E" w:rsidRDefault="00DB016E" w:rsidP="008731E8">
      <w:pPr>
        <w:rPr>
          <w:color w:val="111111"/>
          <w:sz w:val="28"/>
          <w:szCs w:val="28"/>
        </w:rPr>
      </w:pPr>
      <w:r w:rsidRPr="00DB016E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561396" cy="4171950"/>
            <wp:effectExtent l="0" t="0" r="1270" b="0"/>
            <wp:docPr id="2" name="Рисунок 2" descr="C:\Users\Пронин\Downloads\IMG2024050708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нин\Downloads\IMG20240507085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695" cy="41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6E" w:rsidRDefault="00DB016E" w:rsidP="008731E8">
      <w:pPr>
        <w:rPr>
          <w:color w:val="111111"/>
          <w:sz w:val="28"/>
          <w:szCs w:val="28"/>
        </w:rPr>
      </w:pPr>
      <w:bookmarkStart w:id="0" w:name="_GoBack"/>
      <w:bookmarkEnd w:id="0"/>
    </w:p>
    <w:p w:rsidR="00DB016E" w:rsidRPr="008731E8" w:rsidRDefault="00DB016E" w:rsidP="008731E8">
      <w:pPr>
        <w:rPr>
          <w:color w:val="111111"/>
          <w:sz w:val="28"/>
          <w:szCs w:val="28"/>
        </w:rPr>
      </w:pPr>
      <w:r w:rsidRPr="00DB016E">
        <w:rPr>
          <w:noProof/>
          <w:color w:val="111111"/>
          <w:sz w:val="28"/>
          <w:szCs w:val="28"/>
        </w:rPr>
        <w:drawing>
          <wp:inline distT="0" distB="0" distL="0" distR="0">
            <wp:extent cx="5573784" cy="4181242"/>
            <wp:effectExtent l="0" t="0" r="8255" b="0"/>
            <wp:docPr id="1" name="Рисунок 1" descr="C:\Users\Пронин\Downloads\IMG2024051313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нин\Downloads\IMG20240513134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46" cy="418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16E" w:rsidRPr="0087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82"/>
    <w:rsid w:val="00025214"/>
    <w:rsid w:val="001A276D"/>
    <w:rsid w:val="002065EC"/>
    <w:rsid w:val="0020765C"/>
    <w:rsid w:val="002419E6"/>
    <w:rsid w:val="003E5336"/>
    <w:rsid w:val="006A73E0"/>
    <w:rsid w:val="007A1D91"/>
    <w:rsid w:val="008731E8"/>
    <w:rsid w:val="00890617"/>
    <w:rsid w:val="008A40C9"/>
    <w:rsid w:val="00A63179"/>
    <w:rsid w:val="00C06517"/>
    <w:rsid w:val="00C25C62"/>
    <w:rsid w:val="00C54482"/>
    <w:rsid w:val="00DB016E"/>
    <w:rsid w:val="00DE02BF"/>
    <w:rsid w:val="00F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1A955-17EB-4C1D-85C6-47A3DCB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76D"/>
    <w:rPr>
      <w:b/>
      <w:bCs/>
    </w:rPr>
  </w:style>
  <w:style w:type="paragraph" w:styleId="a4">
    <w:name w:val="No Spacing"/>
    <w:uiPriority w:val="1"/>
    <w:qFormat/>
    <w:rsid w:val="0020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066B-490C-4A0B-A361-0B35094B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Пронин</cp:lastModifiedBy>
  <cp:revision>29</cp:revision>
  <dcterms:created xsi:type="dcterms:W3CDTF">2024-05-07T07:49:00Z</dcterms:created>
  <dcterms:modified xsi:type="dcterms:W3CDTF">2024-05-24T08:01:00Z</dcterms:modified>
</cp:coreProperties>
</file>